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5D63" w14:textId="2231A0D8" w:rsidR="00927D89" w:rsidRPr="00F01F1B" w:rsidRDefault="00927D89" w:rsidP="00DF5A62">
      <w:pPr>
        <w:pStyle w:val="Geenafstand"/>
        <w:rPr>
          <w:rFonts w:ascii="Tahoma" w:hAnsi="Tahoma" w:cs="Tahoma"/>
          <w:b/>
          <w:bCs/>
          <w:color w:val="002465"/>
          <w:sz w:val="32"/>
          <w:szCs w:val="32"/>
          <w:lang w:eastAsia="nl-NL"/>
        </w:rPr>
      </w:pPr>
      <w:r w:rsidRPr="00F01F1B">
        <w:rPr>
          <w:rFonts w:ascii="Tahoma" w:hAnsi="Tahoma" w:cs="Tahoma"/>
          <w:b/>
          <w:bCs/>
          <w:color w:val="002465"/>
          <w:sz w:val="32"/>
          <w:szCs w:val="32"/>
          <w:lang w:eastAsia="nl-NL"/>
        </w:rPr>
        <w:t xml:space="preserve">Wedstrijdreglement </w:t>
      </w:r>
      <w:r w:rsidR="00DF5A62" w:rsidRPr="00F01F1B">
        <w:rPr>
          <w:rFonts w:ascii="Tahoma" w:hAnsi="Tahoma" w:cs="Tahoma"/>
          <w:b/>
          <w:bCs/>
          <w:color w:val="002465"/>
          <w:sz w:val="32"/>
          <w:szCs w:val="32"/>
          <w:lang w:eastAsia="nl-NL"/>
        </w:rPr>
        <w:t>Libre</w:t>
      </w:r>
    </w:p>
    <w:p w14:paraId="1D7282C1" w14:textId="77777777" w:rsidR="00F01F1B" w:rsidRPr="00F01F1B" w:rsidRDefault="00F01F1B" w:rsidP="00DF5A62">
      <w:pPr>
        <w:pStyle w:val="Geenafstand"/>
        <w:rPr>
          <w:rFonts w:ascii="Tahoma" w:hAnsi="Tahoma" w:cs="Tahoma"/>
          <w:b/>
          <w:bCs/>
          <w:color w:val="002465"/>
          <w:sz w:val="32"/>
          <w:szCs w:val="32"/>
          <w:lang w:eastAsia="nl-NL"/>
        </w:rPr>
      </w:pPr>
    </w:p>
    <w:p w14:paraId="79938563" w14:textId="626044C7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1.      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De deelnemers bestaan uit de recreanten van Pavanda inclusief z.g. </w:t>
      </w:r>
      <w:r w:rsidR="00AC17D1" w:rsidRPr="00F01F1B">
        <w:rPr>
          <w:rFonts w:ascii="Tahoma" w:hAnsi="Tahoma" w:cs="Tahoma"/>
          <w:color w:val="002465"/>
          <w:sz w:val="20"/>
          <w:szCs w:val="20"/>
          <w:lang w:eastAsia="nl-NL"/>
        </w:rPr>
        <w:t>gastspelers, welke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</w:t>
      </w:r>
    </w:p>
    <w:p w14:paraId="2B7132DC" w14:textId="5F86F49C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     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door de biljartclub als zodanig worden aangewezen.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br/>
        <w:t xml:space="preserve">2.    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Het jaar (</w:t>
      </w:r>
      <w:r w:rsidR="00AC17D1" w:rsidRPr="00F01F1B">
        <w:rPr>
          <w:rFonts w:ascii="Tahoma" w:hAnsi="Tahoma" w:cs="Tahoma"/>
          <w:color w:val="002465"/>
          <w:sz w:val="20"/>
          <w:szCs w:val="20"/>
          <w:lang w:eastAsia="nl-NL"/>
        </w:rPr>
        <w:t>seizoen) loopt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van de eerste speeldatum in </w:t>
      </w:r>
      <w:r w:rsidR="00C27D85" w:rsidRPr="00F01F1B">
        <w:rPr>
          <w:rFonts w:ascii="Tahoma" w:hAnsi="Tahoma" w:cs="Tahoma"/>
          <w:color w:val="002465"/>
          <w:sz w:val="20"/>
          <w:szCs w:val="20"/>
          <w:lang w:eastAsia="nl-NL"/>
        </w:rPr>
        <w:t>januari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tot en met de laatste </w:t>
      </w:r>
    </w:p>
    <w:p w14:paraId="30B8DA32" w14:textId="5762F669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     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speeldatum in december van het kalenderjaar.</w:t>
      </w:r>
    </w:p>
    <w:p w14:paraId="3E977373" w14:textId="0A941003" w:rsidR="00927D89" w:rsidRPr="00F01F1B" w:rsidRDefault="001C480E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3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.     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Er wordt een competitie per jaar  gespeeld. </w:t>
      </w:r>
    </w:p>
    <w:p w14:paraId="5334E0F6" w14:textId="6D36EBD9" w:rsidR="00927D89" w:rsidRPr="00F01F1B" w:rsidRDefault="001C480E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4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.  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Aantal deelnemers per wedstrijd</w:t>
      </w:r>
      <w:r w:rsidR="00940C80" w:rsidRPr="00F01F1B">
        <w:rPr>
          <w:rFonts w:ascii="Tahoma" w:hAnsi="Tahoma" w:cs="Tahoma"/>
          <w:color w:val="002465"/>
          <w:sz w:val="20"/>
          <w:szCs w:val="20"/>
          <w:lang w:eastAsia="nl-NL"/>
        </w:rPr>
        <w:t>: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2.   </w:t>
      </w:r>
    </w:p>
    <w:p w14:paraId="2EA72392" w14:textId="6F02DCD7" w:rsidR="00927D89" w:rsidRPr="00F01F1B" w:rsidRDefault="001C480E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5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.  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De eerste wedstrijd start op het moment dat 2 tegenstanders </w:t>
      </w:r>
      <w:r w:rsidR="00BA3B00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van die avond 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aanwezig zijn.</w:t>
      </w:r>
    </w:p>
    <w:p w14:paraId="40152672" w14:textId="6D31BDE3" w:rsidR="00927D89" w:rsidRPr="00F01F1B" w:rsidRDefault="001C480E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6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.  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De speelvolgorde wordt bepaald door de z.g. afstoot d.w.z. diegene welke zijn bal het dichtst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bij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de korte band, na eerst de tegenovergelegen korte band te hebben geraakt, aan de     </w:t>
      </w:r>
    </w:p>
    <w:p w14:paraId="28067CA3" w14:textId="4D565431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afstootzijde weet te plaatsen mag bepalen wie er mag afstoten of</w:t>
      </w:r>
      <w:r w:rsidR="00C006F1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het recht heeft op de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nastoot. De wedstrijd eindigt indien één van de spelers zijn aantal te</w:t>
      </w:r>
      <w:r w:rsidR="00085CD7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maken caramboles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(zijnde</w:t>
      </w:r>
      <w:r w:rsidR="00C006F1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zijn z.g. playing handicap) heeft bereikt. Hij krijgt voor een gewonnen partij </w:t>
      </w:r>
      <w:r w:rsidR="00DF5A62" w:rsidRPr="00F01F1B">
        <w:rPr>
          <w:rFonts w:ascii="Tahoma" w:hAnsi="Tahoma" w:cs="Tahoma"/>
          <w:color w:val="002465"/>
          <w:sz w:val="20"/>
          <w:szCs w:val="20"/>
          <w:lang w:eastAsia="nl-NL"/>
        </w:rPr>
        <w:t>10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punten. </w:t>
      </w:r>
    </w:p>
    <w:p w14:paraId="1BE835E9" w14:textId="03E8BF29" w:rsidR="00927D89" w:rsidRPr="00F01F1B" w:rsidRDefault="001C480E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7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.  </w:t>
      </w:r>
      <w:r w:rsidR="00553ED7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Indien zijn tegenstander de z.g. nastoot heeft en met deze nastoot zijn</w:t>
      </w:r>
      <w:r w:rsidR="00940C80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</w:t>
      </w:r>
    </w:p>
    <w:p w14:paraId="3668E411" w14:textId="12FA35D4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    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proofErr w:type="spellStart"/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playing</w:t>
      </w:r>
      <w:proofErr w:type="spellEnd"/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handicap weet te bereiken dan eindigt de wedstrijd in een gelijkspel en krijgen beide</w:t>
      </w:r>
    </w:p>
    <w:p w14:paraId="7C2DEBFE" w14:textId="23EFC6C1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    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spelers </w:t>
      </w:r>
      <w:r w:rsidR="00DF5A62" w:rsidRPr="00F01F1B">
        <w:rPr>
          <w:rFonts w:ascii="Tahoma" w:hAnsi="Tahoma" w:cs="Tahoma"/>
          <w:color w:val="002465"/>
          <w:sz w:val="20"/>
          <w:szCs w:val="20"/>
          <w:lang w:eastAsia="nl-NL"/>
        </w:rPr>
        <w:t>10 punten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.</w:t>
      </w:r>
      <w:r w:rsidRPr="00F01F1B">
        <w:rPr>
          <w:rFonts w:ascii="Tahoma" w:hAnsi="Tahoma" w:cs="Tahoma"/>
          <w:b/>
          <w:bCs/>
          <w:color w:val="002465"/>
          <w:sz w:val="20"/>
          <w:szCs w:val="20"/>
          <w:lang w:eastAsia="nl-NL"/>
        </w:rPr>
        <w:t> </w:t>
      </w:r>
    </w:p>
    <w:p w14:paraId="4BE9CD10" w14:textId="40A8B18E" w:rsidR="00DF5A62" w:rsidRPr="00F01F1B" w:rsidRDefault="001C480E" w:rsidP="00DF5A62">
      <w:pPr>
        <w:pStyle w:val="Geenafstand"/>
        <w:rPr>
          <w:rFonts w:ascii="Tahoma" w:hAnsi="Tahoma" w:cs="Tahoma"/>
          <w:b/>
          <w:bCs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8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.   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="00DF5A62" w:rsidRPr="00F01F1B">
        <w:rPr>
          <w:rFonts w:ascii="Tahoma" w:hAnsi="Tahoma" w:cs="Tahoma"/>
          <w:color w:val="002465"/>
          <w:sz w:val="20"/>
          <w:szCs w:val="20"/>
          <w:lang w:eastAsia="nl-NL"/>
        </w:rPr>
        <w:t>In alle overige gevallen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</w:t>
      </w:r>
      <w:r w:rsidR="00DF5A62" w:rsidRPr="00F01F1B">
        <w:rPr>
          <w:rFonts w:ascii="Tahoma" w:hAnsi="Tahoma" w:cs="Tahoma"/>
          <w:color w:val="002465"/>
          <w:sz w:val="20"/>
          <w:szCs w:val="20"/>
          <w:lang w:eastAsia="nl-NL"/>
        </w:rPr>
        <w:t>is er een verliezer. Deze ontvangt punten volgens bijgaande tabel.</w:t>
      </w:r>
    </w:p>
    <w:p w14:paraId="68E9DB5C" w14:textId="6563BEF3" w:rsidR="00E51521" w:rsidRPr="00F01F1B" w:rsidRDefault="001C480E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9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.  </w:t>
      </w:r>
      <w:r w:rsidR="0042067F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  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 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De </w:t>
      </w:r>
      <w:proofErr w:type="spellStart"/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playing</w:t>
      </w:r>
      <w:proofErr w:type="spellEnd"/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handicap wordt bij de start van elke </w:t>
      </w:r>
      <w:r w:rsidR="00112B53" w:rsidRPr="00F01F1B">
        <w:rPr>
          <w:rFonts w:ascii="Tahoma" w:hAnsi="Tahoma" w:cs="Tahoma"/>
          <w:color w:val="002465"/>
          <w:sz w:val="20"/>
          <w:szCs w:val="20"/>
          <w:lang w:eastAsia="nl-NL"/>
        </w:rPr>
        <w:t>nieuwe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competitie aangepast.             </w:t>
      </w:r>
    </w:p>
    <w:p w14:paraId="73625CF4" w14:textId="0DEE95EE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1</w:t>
      </w:r>
      <w:r w:rsidR="001C480E" w:rsidRPr="00F01F1B">
        <w:rPr>
          <w:rFonts w:ascii="Tahoma" w:hAnsi="Tahoma" w:cs="Tahoma"/>
          <w:color w:val="002465"/>
          <w:sz w:val="20"/>
          <w:szCs w:val="20"/>
          <w:lang w:eastAsia="nl-NL"/>
        </w:rPr>
        <w:t>0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 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Deze aanpassing vindt plaats op basis van het behaalde moyenne uit het vorige jaar</w:t>
      </w:r>
      <w:r w:rsidR="00E51521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, met een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="00E51521" w:rsidRPr="00F01F1B">
        <w:rPr>
          <w:rFonts w:ascii="Tahoma" w:hAnsi="Tahoma" w:cs="Tahoma"/>
          <w:color w:val="002465"/>
          <w:sz w:val="20"/>
          <w:szCs w:val="20"/>
          <w:lang w:eastAsia="nl-NL"/>
        </w:rPr>
        <w:t>minimum van 20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. </w:t>
      </w:r>
    </w:p>
    <w:p w14:paraId="1F94FF8B" w14:textId="256B846D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1</w:t>
      </w:r>
      <w:r w:rsidR="001C480E" w:rsidRPr="00F01F1B">
        <w:rPr>
          <w:rFonts w:ascii="Tahoma" w:hAnsi="Tahoma" w:cs="Tahoma"/>
          <w:color w:val="002465"/>
          <w:sz w:val="20"/>
          <w:szCs w:val="20"/>
          <w:lang w:eastAsia="nl-NL"/>
        </w:rPr>
        <w:t>1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.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De arbiter bij de eerste partij is de eerst genoemde speler van de laatste partij welke </w:t>
      </w:r>
    </w:p>
    <w:p w14:paraId="321C3790" w14:textId="28C41D72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       </w:t>
      </w:r>
      <w:r w:rsidR="0042067F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dezelfde avond wordt gespeeld.</w:t>
      </w:r>
    </w:p>
    <w:p w14:paraId="7F8C4E66" w14:textId="06AA5BB6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1</w:t>
      </w:r>
      <w:r w:rsidR="001C480E" w:rsidRPr="00F01F1B">
        <w:rPr>
          <w:rFonts w:ascii="Tahoma" w:hAnsi="Tahoma" w:cs="Tahoma"/>
          <w:color w:val="002465"/>
          <w:sz w:val="20"/>
          <w:szCs w:val="20"/>
          <w:lang w:eastAsia="nl-NL"/>
        </w:rPr>
        <w:t>2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.   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De arbiter van de volgende wedstrijd is de winnaar van de vorige partij. Bij een gelijke stand</w:t>
      </w:r>
    </w:p>
    <w:p w14:paraId="44A89D02" w14:textId="508CF88F" w:rsidR="00927D89" w:rsidRPr="00F01F1B" w:rsidRDefault="00F01F1B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is de speler met de nastoot de arbiter.</w:t>
      </w:r>
    </w:p>
    <w:p w14:paraId="139C3C9B" w14:textId="600E3C67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1</w:t>
      </w:r>
      <w:r w:rsidR="001C480E" w:rsidRPr="00F01F1B">
        <w:rPr>
          <w:rFonts w:ascii="Tahoma" w:hAnsi="Tahoma" w:cs="Tahoma"/>
          <w:color w:val="002465"/>
          <w:sz w:val="20"/>
          <w:szCs w:val="20"/>
          <w:lang w:eastAsia="nl-NL"/>
        </w:rPr>
        <w:t>3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.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De arbiter houdt  het aantal caramboles en de beurten bij op het scorebord en geeft de </w:t>
      </w:r>
    </w:p>
    <w:p w14:paraId="6BCDC8D8" w14:textId="1D303328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     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uitslagen (scores én aantal beurten) door aan </w:t>
      </w:r>
      <w:r w:rsidR="00857D3F" w:rsidRPr="00F01F1B">
        <w:rPr>
          <w:rFonts w:ascii="Tahoma" w:hAnsi="Tahoma" w:cs="Tahoma"/>
          <w:color w:val="002465"/>
          <w:sz w:val="20"/>
          <w:szCs w:val="20"/>
          <w:lang w:eastAsia="nl-NL"/>
        </w:rPr>
        <w:t>de wedstrijdleider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.</w:t>
      </w:r>
    </w:p>
    <w:p w14:paraId="509EEBB2" w14:textId="45DFCE23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1</w:t>
      </w:r>
      <w:r w:rsidR="001C480E" w:rsidRPr="00F01F1B">
        <w:rPr>
          <w:rFonts w:ascii="Tahoma" w:hAnsi="Tahoma" w:cs="Tahoma"/>
          <w:color w:val="002465"/>
          <w:sz w:val="20"/>
          <w:szCs w:val="20"/>
          <w:lang w:eastAsia="nl-NL"/>
        </w:rPr>
        <w:t>4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.   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Indien een speler tijdens zijn beurt één van de ballen op enigerlei wijze vóór zijn stoot heeft </w:t>
      </w:r>
    </w:p>
    <w:p w14:paraId="7BC4F4C9" w14:textId="35F3FC44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     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aangeraakt, is het touch</w:t>
      </w:r>
      <w:r w:rsidR="00940C80" w:rsidRPr="00F01F1B">
        <w:rPr>
          <w:rFonts w:ascii="Tahoma" w:hAnsi="Tahoma" w:cs="Tahoma"/>
          <w:color w:val="002465"/>
          <w:sz w:val="20"/>
          <w:szCs w:val="20"/>
          <w:lang w:eastAsia="nl-NL"/>
        </w:rPr>
        <w:t>é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en wordt hij geacht de bal te hebben gespeeld.</w:t>
      </w:r>
    </w:p>
    <w:p w14:paraId="6A7B2839" w14:textId="2146BC85" w:rsidR="006E29B0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     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De reeds door hem behaalde punten in die beurt blijven geldig. 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br/>
        <w:t>1</w:t>
      </w:r>
      <w:r w:rsidR="001C480E" w:rsidRPr="00F01F1B">
        <w:rPr>
          <w:rFonts w:ascii="Tahoma" w:hAnsi="Tahoma" w:cs="Tahoma"/>
          <w:color w:val="002465"/>
          <w:sz w:val="20"/>
          <w:szCs w:val="20"/>
          <w:lang w:eastAsia="nl-NL"/>
        </w:rPr>
        <w:t>5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.   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Mocht hij tijdens zijn beurt één van de ballen op enigerlei wijze beroeren nadat hij</w:t>
      </w:r>
      <w:r w:rsidR="00FB0594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gestoten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="00FB0594" w:rsidRPr="00F01F1B">
        <w:rPr>
          <w:rFonts w:ascii="Tahoma" w:hAnsi="Tahoma" w:cs="Tahoma"/>
          <w:color w:val="002465"/>
          <w:sz w:val="20"/>
          <w:szCs w:val="20"/>
          <w:lang w:eastAsia="nl-NL"/>
        </w:rPr>
        <w:t>heeft</w:t>
      </w:r>
      <w:r w:rsidR="00DF5A62" w:rsidRPr="00F01F1B">
        <w:rPr>
          <w:rFonts w:ascii="Tahoma" w:hAnsi="Tahoma" w:cs="Tahoma"/>
          <w:color w:val="002465"/>
          <w:sz w:val="20"/>
          <w:szCs w:val="20"/>
          <w:lang w:eastAsia="nl-NL"/>
        </w:rPr>
        <w:t>, dan</w:t>
      </w:r>
      <w:r w:rsidR="00FB0594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is er eveneens sprake van touch</w:t>
      </w:r>
      <w:r w:rsidR="00940C80" w:rsidRPr="00F01F1B">
        <w:rPr>
          <w:rFonts w:ascii="Tahoma" w:hAnsi="Tahoma" w:cs="Tahoma"/>
          <w:color w:val="002465"/>
          <w:sz w:val="20"/>
          <w:szCs w:val="20"/>
          <w:lang w:eastAsia="nl-NL"/>
        </w:rPr>
        <w:t>é</w:t>
      </w:r>
      <w:r w:rsidR="00FB0594" w:rsidRPr="00F01F1B">
        <w:rPr>
          <w:rFonts w:ascii="Tahoma" w:hAnsi="Tahoma" w:cs="Tahoma"/>
          <w:color w:val="002465"/>
          <w:sz w:val="20"/>
          <w:szCs w:val="20"/>
          <w:lang w:eastAsia="nl-NL"/>
        </w:rPr>
        <w:t>.   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br/>
        <w:t>1</w:t>
      </w:r>
      <w:r w:rsidR="001C480E" w:rsidRPr="00F01F1B">
        <w:rPr>
          <w:rFonts w:ascii="Tahoma" w:hAnsi="Tahoma" w:cs="Tahoma"/>
          <w:color w:val="002465"/>
          <w:sz w:val="20"/>
          <w:szCs w:val="20"/>
          <w:lang w:eastAsia="nl-NL"/>
        </w:rPr>
        <w:t>6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.   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De winnaar is de speler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>die na alle gespeelde wedstrijden h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et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>hoogste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aantal punten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heeft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  <w:t>behaald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.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</w:t>
      </w:r>
      <w:r w:rsidR="00FB0594" w:rsidRPr="00F01F1B">
        <w:rPr>
          <w:rFonts w:ascii="Tahoma" w:hAnsi="Tahoma" w:cs="Tahoma"/>
          <w:color w:val="002465"/>
          <w:sz w:val="20"/>
          <w:szCs w:val="20"/>
          <w:lang w:eastAsia="nl-NL"/>
        </w:rPr>
        <w:t>Bij gelijke stand aan kop zal er een beslissingswedstrijd worden gespeeld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>. I</w:t>
      </w:r>
      <w:r w:rsidR="006E29B0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ndien               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="006E29B0" w:rsidRPr="00F01F1B">
        <w:rPr>
          <w:rFonts w:ascii="Tahoma" w:hAnsi="Tahoma" w:cs="Tahoma"/>
          <w:color w:val="002465"/>
          <w:sz w:val="20"/>
          <w:szCs w:val="20"/>
          <w:lang w:eastAsia="nl-NL"/>
        </w:rPr>
        <w:t>deze in gelijkspel eindigt zal de speler met het hoogste stijgingspercentage de winnaar zijn.</w:t>
      </w:r>
    </w:p>
    <w:p w14:paraId="11C30713" w14:textId="437ED5F8" w:rsidR="005A2A6D" w:rsidRPr="00F01F1B" w:rsidRDefault="006E29B0" w:rsidP="00DF5A62">
      <w:pPr>
        <w:pStyle w:val="Geenafstand"/>
        <w:rPr>
          <w:rFonts w:ascii="Tahoma" w:hAnsi="Tahoma" w:cs="Tahoma"/>
          <w:color w:val="002465"/>
          <w:sz w:val="20"/>
          <w:szCs w:val="20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          De overige volgorde wordt b</w:t>
      </w:r>
      <w:r w:rsidR="005A2A6D" w:rsidRPr="00F01F1B">
        <w:rPr>
          <w:rFonts w:ascii="Tahoma" w:hAnsi="Tahoma" w:cs="Tahoma"/>
          <w:color w:val="002465"/>
          <w:sz w:val="20"/>
          <w:szCs w:val="20"/>
          <w:lang w:eastAsia="nl-NL"/>
        </w:rPr>
        <w:t>e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paald door </w:t>
      </w:r>
      <w:r w:rsidR="005A2A6D" w:rsidRPr="00F01F1B">
        <w:rPr>
          <w:rFonts w:ascii="Tahoma" w:hAnsi="Tahoma" w:cs="Tahoma"/>
          <w:color w:val="002465"/>
          <w:sz w:val="20"/>
          <w:szCs w:val="20"/>
          <w:lang w:eastAsia="nl-NL"/>
        </w:rPr>
        <w:t>het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aantal behaalde punten</w:t>
      </w:r>
      <w:r w:rsidR="005A2A6D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en op basis van het  </w:t>
      </w:r>
    </w:p>
    <w:p w14:paraId="56E4EC5B" w14:textId="77777777" w:rsidR="00F01F1B" w:rsidRPr="00F01F1B" w:rsidRDefault="005A2A6D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          re</w:t>
      </w:r>
      <w:r w:rsidRPr="00F01F1B">
        <w:rPr>
          <w:rFonts w:ascii="Tahoma" w:hAnsi="Tahoma" w:cs="Tahoma"/>
          <w:color w:val="002465"/>
          <w:sz w:val="20"/>
          <w:szCs w:val="20"/>
        </w:rPr>
        <w:t>ële moyenne.</w:t>
      </w:r>
    </w:p>
    <w:p w14:paraId="680DDC4D" w14:textId="274C377A" w:rsidR="00927D89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1</w:t>
      </w:r>
      <w:r w:rsidR="001C480E" w:rsidRPr="00F01F1B">
        <w:rPr>
          <w:rFonts w:ascii="Tahoma" w:hAnsi="Tahoma" w:cs="Tahoma"/>
          <w:color w:val="002465"/>
          <w:sz w:val="20"/>
          <w:szCs w:val="20"/>
          <w:lang w:eastAsia="nl-NL"/>
        </w:rPr>
        <w:t>7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.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De winnaar ontvangt een wisselbeker.  </w:t>
      </w:r>
    </w:p>
    <w:p w14:paraId="76C96B62" w14:textId="31F903AF" w:rsidR="00FB0594" w:rsidRPr="00F01F1B" w:rsidRDefault="00927D89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1</w:t>
      </w:r>
      <w:r w:rsidR="001C480E" w:rsidRPr="00F01F1B">
        <w:rPr>
          <w:rFonts w:ascii="Tahoma" w:hAnsi="Tahoma" w:cs="Tahoma"/>
          <w:color w:val="002465"/>
          <w:sz w:val="20"/>
          <w:szCs w:val="20"/>
          <w:lang w:eastAsia="nl-NL"/>
        </w:rPr>
        <w:t>8</w:t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.  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Indien een speler niet  aanwezig kan zijn dient hij dit tijdig door te geven aan </w:t>
      </w:r>
      <w:r w:rsidR="0093134F" w:rsidRPr="00F01F1B">
        <w:rPr>
          <w:rFonts w:ascii="Tahoma" w:hAnsi="Tahoma" w:cs="Tahoma"/>
          <w:color w:val="002465"/>
          <w:sz w:val="20"/>
          <w:szCs w:val="20"/>
          <w:lang w:eastAsia="nl-NL"/>
        </w:rPr>
        <w:t>de</w:t>
      </w:r>
    </w:p>
    <w:p w14:paraId="282997A6" w14:textId="5B27135D" w:rsidR="00927D89" w:rsidRPr="00F01F1B" w:rsidRDefault="00FB0594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        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="00940C80" w:rsidRPr="00F01F1B">
        <w:rPr>
          <w:rFonts w:ascii="Tahoma" w:hAnsi="Tahoma" w:cs="Tahoma"/>
          <w:color w:val="002465"/>
          <w:sz w:val="20"/>
          <w:szCs w:val="20"/>
          <w:lang w:eastAsia="nl-NL"/>
        </w:rPr>
        <w:t>w</w:t>
      </w:r>
      <w:r w:rsidR="0093134F" w:rsidRPr="00F01F1B">
        <w:rPr>
          <w:rFonts w:ascii="Tahoma" w:hAnsi="Tahoma" w:cs="Tahoma"/>
          <w:color w:val="002465"/>
          <w:sz w:val="20"/>
          <w:szCs w:val="20"/>
          <w:lang w:eastAsia="nl-NL"/>
        </w:rPr>
        <w:t xml:space="preserve">edstrijdleider.  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 </w:t>
      </w:r>
    </w:p>
    <w:p w14:paraId="44E65CB2" w14:textId="50C5B07E" w:rsidR="004D21A4" w:rsidRPr="00F01F1B" w:rsidRDefault="001C480E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color w:val="002465"/>
          <w:sz w:val="20"/>
          <w:szCs w:val="20"/>
          <w:lang w:eastAsia="nl-NL"/>
        </w:rPr>
        <w:t>19.</w:t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   </w:t>
      </w:r>
      <w:r w:rsidR="00F01F1B" w:rsidRPr="00F01F1B">
        <w:rPr>
          <w:rFonts w:ascii="Tahoma" w:hAnsi="Tahoma" w:cs="Tahoma"/>
          <w:color w:val="002465"/>
          <w:sz w:val="20"/>
          <w:szCs w:val="20"/>
          <w:lang w:eastAsia="nl-NL"/>
        </w:rPr>
        <w:tab/>
      </w:r>
      <w:r w:rsidR="00927D89" w:rsidRPr="00F01F1B">
        <w:rPr>
          <w:rFonts w:ascii="Tahoma" w:hAnsi="Tahoma" w:cs="Tahoma"/>
          <w:color w:val="002465"/>
          <w:sz w:val="20"/>
          <w:szCs w:val="20"/>
          <w:lang w:eastAsia="nl-NL"/>
        </w:rPr>
        <w:t>Waar dit reglement niet in voorziet wordt beslist door de wedstrijdleider.</w:t>
      </w:r>
    </w:p>
    <w:p w14:paraId="5A6EEDE0" w14:textId="77777777" w:rsidR="00F01F1B" w:rsidRPr="00F01F1B" w:rsidRDefault="00F01F1B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</w:p>
    <w:p w14:paraId="1CA20D14" w14:textId="3B38E929" w:rsidR="00F01F1B" w:rsidRPr="00F01F1B" w:rsidRDefault="00F01F1B" w:rsidP="00DF5A62">
      <w:pPr>
        <w:pStyle w:val="Geenafstand"/>
        <w:rPr>
          <w:rFonts w:ascii="Tahoma" w:hAnsi="Tahoma" w:cs="Tahoma"/>
          <w:i/>
          <w:iCs/>
          <w:color w:val="002465"/>
          <w:sz w:val="20"/>
          <w:szCs w:val="20"/>
          <w:lang w:eastAsia="nl-NL"/>
        </w:rPr>
      </w:pPr>
      <w:r w:rsidRPr="00F01F1B">
        <w:rPr>
          <w:rFonts w:ascii="Tahoma" w:hAnsi="Tahoma" w:cs="Tahoma"/>
          <w:i/>
          <w:iCs/>
          <w:color w:val="002465"/>
          <w:sz w:val="20"/>
          <w:szCs w:val="20"/>
          <w:lang w:eastAsia="nl-NL"/>
        </w:rPr>
        <w:t>BIJLAGE: Tabellen 10-punten-systeem</w:t>
      </w:r>
    </w:p>
    <w:p w14:paraId="7237884A" w14:textId="77777777" w:rsidR="00DF5A62" w:rsidRPr="00F01F1B" w:rsidRDefault="00DF5A62" w:rsidP="00DF5A62">
      <w:pPr>
        <w:pStyle w:val="Geenafstand"/>
        <w:rPr>
          <w:rFonts w:ascii="Tahoma" w:hAnsi="Tahoma" w:cs="Tahoma"/>
          <w:color w:val="002465"/>
          <w:sz w:val="20"/>
          <w:szCs w:val="20"/>
          <w:lang w:eastAsia="nl-NL"/>
        </w:rPr>
      </w:pPr>
    </w:p>
    <w:p w14:paraId="469C045D" w14:textId="3C5C4D61" w:rsidR="00DF5A62" w:rsidRPr="00F01F1B" w:rsidRDefault="00DF5A62" w:rsidP="00DF5A62">
      <w:pPr>
        <w:pStyle w:val="Geenafstand"/>
        <w:rPr>
          <w:rFonts w:ascii="Tahoma" w:hAnsi="Tahoma" w:cs="Tahoma"/>
          <w:color w:val="002465"/>
          <w:sz w:val="20"/>
          <w:szCs w:val="20"/>
        </w:rPr>
      </w:pPr>
      <w:r w:rsidRPr="00F01F1B">
        <w:rPr>
          <w:rFonts w:ascii="Tahoma" w:hAnsi="Tahoma" w:cs="Tahoma"/>
          <w:color w:val="002465"/>
          <w:sz w:val="20"/>
          <w:szCs w:val="20"/>
        </w:rPr>
        <w:lastRenderedPageBreak/>
        <w:drawing>
          <wp:inline distT="0" distB="0" distL="0" distR="0" wp14:anchorId="3C1153D6" wp14:editId="7FCA0B29">
            <wp:extent cx="5706271" cy="8145012"/>
            <wp:effectExtent l="0" t="0" r="8890" b="8890"/>
            <wp:docPr id="42066030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603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814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5A62" w:rsidRPr="00F01F1B" w:rsidSect="004D2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89"/>
    <w:rsid w:val="00084867"/>
    <w:rsid w:val="00085CD7"/>
    <w:rsid w:val="00112B53"/>
    <w:rsid w:val="001355E8"/>
    <w:rsid w:val="001C480E"/>
    <w:rsid w:val="002A3C5B"/>
    <w:rsid w:val="00304317"/>
    <w:rsid w:val="0042067F"/>
    <w:rsid w:val="004D21A4"/>
    <w:rsid w:val="00553ED7"/>
    <w:rsid w:val="005755D7"/>
    <w:rsid w:val="005A2A6D"/>
    <w:rsid w:val="005F4DD1"/>
    <w:rsid w:val="00610788"/>
    <w:rsid w:val="00611A34"/>
    <w:rsid w:val="006E29B0"/>
    <w:rsid w:val="00714595"/>
    <w:rsid w:val="00727453"/>
    <w:rsid w:val="00823027"/>
    <w:rsid w:val="00857D3F"/>
    <w:rsid w:val="008E0783"/>
    <w:rsid w:val="0091036F"/>
    <w:rsid w:val="00923F99"/>
    <w:rsid w:val="00927D89"/>
    <w:rsid w:val="0093134F"/>
    <w:rsid w:val="0093226A"/>
    <w:rsid w:val="00940C80"/>
    <w:rsid w:val="00944A43"/>
    <w:rsid w:val="00995841"/>
    <w:rsid w:val="00A91FDA"/>
    <w:rsid w:val="00AC17D1"/>
    <w:rsid w:val="00B4339F"/>
    <w:rsid w:val="00B43FAC"/>
    <w:rsid w:val="00B7717F"/>
    <w:rsid w:val="00BA3B00"/>
    <w:rsid w:val="00C006F1"/>
    <w:rsid w:val="00C27D85"/>
    <w:rsid w:val="00CC01B5"/>
    <w:rsid w:val="00D33E10"/>
    <w:rsid w:val="00DF5A62"/>
    <w:rsid w:val="00E51521"/>
    <w:rsid w:val="00ED0123"/>
    <w:rsid w:val="00ED440D"/>
    <w:rsid w:val="00F01F1B"/>
    <w:rsid w:val="00FB0594"/>
    <w:rsid w:val="00F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C9963"/>
  <w15:docId w15:val="{5DCAB19D-8471-4ED5-8A0A-EF627851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21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927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DF5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G.W. Masselink</dc:creator>
  <cp:lastModifiedBy>R.W. Meuleman</cp:lastModifiedBy>
  <cp:revision>2</cp:revision>
  <dcterms:created xsi:type="dcterms:W3CDTF">2026-01-13T10:11:00Z</dcterms:created>
  <dcterms:modified xsi:type="dcterms:W3CDTF">2026-01-13T10:11:00Z</dcterms:modified>
</cp:coreProperties>
</file>